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6113226.xml.htm"/>
      <w:bookmarkStart w:id="1" w:name="kswkform4_17761132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COPE BRETT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878"/>
        <w:gridCol w:w="1181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164,851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affected pursuant to a Rule 10b5-1 trading plan adopted by the reporting person on November 26,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an average price; shares were sold in multiple transactions. Reporting range is $233.81 - $233.98, inclusive. Reporting person, upon request, will provide Powell Industries, Inc. or the staff of the Securities &amp; Exchange Commission full information regarding the number of shares sold at each price within the ranges set for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Brett A. Cope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3174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3569</Characters>
  <CharactersWithSpaces>4170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